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4CD8B" w14:textId="77777777" w:rsidR="009830BA" w:rsidRDefault="009830BA">
      <w:pPr>
        <w:rPr>
          <w:rFonts w:ascii="Arial" w:hAnsi="Arial" w:cs="Arial"/>
          <w:color w:val="03031A"/>
          <w:sz w:val="21"/>
          <w:szCs w:val="21"/>
          <w:shd w:val="clear" w:color="auto" w:fill="FFFFFF"/>
          <w:lang w:val="en-US"/>
        </w:rPr>
      </w:pPr>
    </w:p>
    <w:p w14:paraId="20B19B17" w14:textId="293EDD0D" w:rsidR="009A31E4" w:rsidRDefault="009A31E4">
      <w:pPr>
        <w:rPr>
          <w:rFonts w:ascii="Arial" w:hAnsi="Arial" w:cs="Arial"/>
          <w:color w:val="03031A"/>
          <w:sz w:val="21"/>
          <w:szCs w:val="21"/>
          <w:shd w:val="clear" w:color="auto" w:fill="FFFFFF"/>
          <w:lang w:val="en-US"/>
        </w:rPr>
      </w:pPr>
      <w:r w:rsidRPr="009A31E4">
        <w:rPr>
          <w:rFonts w:ascii="Arial" w:hAnsi="Arial" w:cs="Arial"/>
          <w:color w:val="03031A"/>
          <w:sz w:val="21"/>
          <w:szCs w:val="21"/>
          <w:shd w:val="clear" w:color="auto" w:fill="FFFFFF"/>
          <w:lang w:val="en-US"/>
        </w:rPr>
        <w:t xml:space="preserve">L’Oréal Paris </w:t>
      </w:r>
      <w:proofErr w:type="spellStart"/>
      <w:r w:rsidRPr="009A31E4">
        <w:rPr>
          <w:rFonts w:ascii="Arial" w:hAnsi="Arial" w:cs="Arial"/>
          <w:color w:val="03031A"/>
          <w:sz w:val="21"/>
          <w:szCs w:val="21"/>
          <w:shd w:val="clear" w:color="auto" w:fill="FFFFFF"/>
          <w:lang w:val="en-US"/>
        </w:rPr>
        <w:t>Elvive</w:t>
      </w:r>
      <w:proofErr w:type="spellEnd"/>
      <w:r w:rsidRPr="009A31E4">
        <w:rPr>
          <w:rFonts w:ascii="Arial" w:hAnsi="Arial" w:cs="Arial"/>
          <w:color w:val="03031A"/>
          <w:sz w:val="21"/>
          <w:szCs w:val="21"/>
          <w:shd w:val="clear" w:color="auto" w:fill="FFFFFF"/>
          <w:lang w:val="en-US"/>
        </w:rPr>
        <w:t xml:space="preserve"> Dream Lengths </w:t>
      </w:r>
      <w:proofErr w:type="spellStart"/>
      <w:r w:rsidRPr="009A31E4">
        <w:rPr>
          <w:rFonts w:ascii="Arial" w:hAnsi="Arial" w:cs="Arial"/>
          <w:color w:val="03031A"/>
          <w:sz w:val="21"/>
          <w:szCs w:val="21"/>
          <w:shd w:val="clear" w:color="auto" w:fill="FFFFFF"/>
          <w:lang w:val="en-US"/>
        </w:rPr>
        <w:t>Haarmasker</w:t>
      </w:r>
      <w:proofErr w:type="spellEnd"/>
      <w:r w:rsidRPr="009A31E4">
        <w:rPr>
          <w:rFonts w:ascii="Arial" w:hAnsi="Arial" w:cs="Arial"/>
          <w:color w:val="03031A"/>
          <w:sz w:val="21"/>
          <w:szCs w:val="21"/>
          <w:shd w:val="clear" w:color="auto" w:fill="FFFFFF"/>
          <w:lang w:val="en-US"/>
        </w:rPr>
        <w:t xml:space="preserve"> - 300ml</w:t>
      </w:r>
      <w:r>
        <w:rPr>
          <w:rFonts w:ascii="Arial" w:hAnsi="Arial" w:cs="Arial"/>
          <w:color w:val="03031A"/>
          <w:sz w:val="21"/>
          <w:szCs w:val="21"/>
          <w:shd w:val="clear" w:color="auto" w:fill="FFFFFF"/>
          <w:lang w:val="en-US"/>
        </w:rPr>
        <w:t>-3600523587360</w:t>
      </w:r>
    </w:p>
    <w:p w14:paraId="4E945AE6" w14:textId="77777777" w:rsidR="009A31E4" w:rsidRDefault="009A31E4">
      <w:pPr>
        <w:rPr>
          <w:rFonts w:ascii="Arial" w:hAnsi="Arial" w:cs="Arial"/>
          <w:color w:val="03031A"/>
          <w:sz w:val="21"/>
          <w:szCs w:val="21"/>
          <w:shd w:val="clear" w:color="auto" w:fill="FFFFFF"/>
          <w:lang w:val="en-US"/>
        </w:rPr>
      </w:pPr>
    </w:p>
    <w:p w14:paraId="51B18CA6" w14:textId="70586262" w:rsidR="0077439A" w:rsidRPr="009830BA" w:rsidRDefault="009A31E4" w:rsidP="009A31E4">
      <w:pPr>
        <w:rPr>
          <w:lang w:val="en-US"/>
        </w:rPr>
      </w:pPr>
      <w:r w:rsidRPr="009A31E4">
        <w:rPr>
          <w:rFonts w:ascii="Arial" w:hAnsi="Arial" w:cs="Arial"/>
          <w:color w:val="03031A"/>
          <w:sz w:val="21"/>
          <w:szCs w:val="21"/>
          <w:shd w:val="clear" w:color="auto" w:fill="F8F8F8"/>
          <w:lang w:val="en-US"/>
        </w:rPr>
        <w:t xml:space="preserve">aqua / water • </w:t>
      </w:r>
      <w:proofErr w:type="spellStart"/>
      <w:r w:rsidRPr="009A31E4">
        <w:rPr>
          <w:rFonts w:ascii="Arial" w:hAnsi="Arial" w:cs="Arial"/>
          <w:color w:val="03031A"/>
          <w:sz w:val="21"/>
          <w:szCs w:val="21"/>
          <w:shd w:val="clear" w:color="auto" w:fill="F8F8F8"/>
          <w:lang w:val="en-US"/>
        </w:rPr>
        <w:t>cetearyl</w:t>
      </w:r>
      <w:proofErr w:type="spellEnd"/>
      <w:r w:rsidRPr="009A31E4">
        <w:rPr>
          <w:rFonts w:ascii="Arial" w:hAnsi="Arial" w:cs="Arial"/>
          <w:color w:val="03031A"/>
          <w:sz w:val="21"/>
          <w:szCs w:val="21"/>
          <w:shd w:val="clear" w:color="auto" w:fill="F8F8F8"/>
          <w:lang w:val="en-US"/>
        </w:rPr>
        <w:t xml:space="preserve"> alcohol • </w:t>
      </w:r>
      <w:proofErr w:type="spellStart"/>
      <w:r w:rsidRPr="009A31E4">
        <w:rPr>
          <w:rFonts w:ascii="Arial" w:hAnsi="Arial" w:cs="Arial"/>
          <w:color w:val="03031A"/>
          <w:sz w:val="21"/>
          <w:szCs w:val="21"/>
          <w:shd w:val="clear" w:color="auto" w:fill="F8F8F8"/>
          <w:lang w:val="en-US"/>
        </w:rPr>
        <w:t>behentrimonium</w:t>
      </w:r>
      <w:proofErr w:type="spellEnd"/>
      <w:r w:rsidRPr="009A31E4">
        <w:rPr>
          <w:rFonts w:ascii="Arial" w:hAnsi="Arial" w:cs="Arial"/>
          <w:color w:val="03031A"/>
          <w:sz w:val="21"/>
          <w:szCs w:val="21"/>
          <w:shd w:val="clear" w:color="auto" w:fill="F8F8F8"/>
          <w:lang w:val="en-US"/>
        </w:rPr>
        <w:t xml:space="preserve"> chloride • </w:t>
      </w:r>
      <w:proofErr w:type="spellStart"/>
      <w:r w:rsidRPr="009A31E4">
        <w:rPr>
          <w:rFonts w:ascii="Arial" w:hAnsi="Arial" w:cs="Arial"/>
          <w:color w:val="03031A"/>
          <w:sz w:val="21"/>
          <w:szCs w:val="21"/>
          <w:shd w:val="clear" w:color="auto" w:fill="F8F8F8"/>
          <w:lang w:val="en-US"/>
        </w:rPr>
        <w:t>cetyl</w:t>
      </w:r>
      <w:proofErr w:type="spellEnd"/>
      <w:r w:rsidRPr="009A31E4">
        <w:rPr>
          <w:rFonts w:ascii="Arial" w:hAnsi="Arial" w:cs="Arial"/>
          <w:color w:val="03031A"/>
          <w:sz w:val="21"/>
          <w:szCs w:val="21"/>
          <w:shd w:val="clear" w:color="auto" w:fill="F8F8F8"/>
          <w:lang w:val="en-US"/>
        </w:rPr>
        <w:t xml:space="preserve"> esters • niacinamide • </w:t>
      </w:r>
      <w:proofErr w:type="spellStart"/>
      <w:r w:rsidRPr="009A31E4">
        <w:rPr>
          <w:rFonts w:ascii="Arial" w:hAnsi="Arial" w:cs="Arial"/>
          <w:color w:val="03031A"/>
          <w:sz w:val="21"/>
          <w:szCs w:val="21"/>
          <w:shd w:val="clear" w:color="auto" w:fill="F8F8F8"/>
          <w:lang w:val="en-US"/>
        </w:rPr>
        <w:t>ricinus</w:t>
      </w:r>
      <w:proofErr w:type="spellEnd"/>
      <w:r w:rsidRPr="009A31E4">
        <w:rPr>
          <w:rFonts w:ascii="Arial" w:hAnsi="Arial" w:cs="Arial"/>
          <w:color w:val="03031A"/>
          <w:sz w:val="21"/>
          <w:szCs w:val="21"/>
          <w:shd w:val="clear" w:color="auto" w:fill="F8F8F8"/>
          <w:lang w:val="en-US"/>
        </w:rPr>
        <w:t xml:space="preserve"> communis seed oil / castor seed oil • </w:t>
      </w:r>
      <w:proofErr w:type="spellStart"/>
      <w:r w:rsidRPr="009A31E4">
        <w:rPr>
          <w:rFonts w:ascii="Arial" w:hAnsi="Arial" w:cs="Arial"/>
          <w:color w:val="03031A"/>
          <w:sz w:val="21"/>
          <w:szCs w:val="21"/>
          <w:shd w:val="clear" w:color="auto" w:fill="F8F8F8"/>
          <w:lang w:val="en-US"/>
        </w:rPr>
        <w:t>hydroxycitronellal</w:t>
      </w:r>
      <w:proofErr w:type="spellEnd"/>
      <w:r w:rsidRPr="009A31E4">
        <w:rPr>
          <w:rFonts w:ascii="Arial" w:hAnsi="Arial" w:cs="Arial"/>
          <w:color w:val="03031A"/>
          <w:sz w:val="21"/>
          <w:szCs w:val="21"/>
          <w:shd w:val="clear" w:color="auto" w:fill="F8F8F8"/>
          <w:lang w:val="en-US"/>
        </w:rPr>
        <w:t xml:space="preserve"> • hydrolyzed corn protein • hydrolyzed soy protein • hydrolyzed wheat protein • </w:t>
      </w:r>
      <w:proofErr w:type="spellStart"/>
      <w:r w:rsidRPr="009A31E4">
        <w:rPr>
          <w:rFonts w:ascii="Arial" w:hAnsi="Arial" w:cs="Arial"/>
          <w:color w:val="03031A"/>
          <w:sz w:val="21"/>
          <w:szCs w:val="21"/>
          <w:shd w:val="clear" w:color="auto" w:fill="F8F8F8"/>
          <w:lang w:val="en-US"/>
        </w:rPr>
        <w:t>hydroxypropyltrimonium</w:t>
      </w:r>
      <w:proofErr w:type="spellEnd"/>
      <w:r w:rsidRPr="009A31E4">
        <w:rPr>
          <w:rFonts w:ascii="Arial" w:hAnsi="Arial" w:cs="Arial"/>
          <w:color w:val="03031A"/>
          <w:sz w:val="21"/>
          <w:szCs w:val="21"/>
          <w:shd w:val="clear" w:color="auto" w:fill="F8F8F8"/>
          <w:lang w:val="en-US"/>
        </w:rPr>
        <w:t xml:space="preserve"> hydrolyzed wheat protein • phenoxyethanol • trideceth-6 • chlorhexidine </w:t>
      </w:r>
      <w:proofErr w:type="spellStart"/>
      <w:r w:rsidRPr="009A31E4">
        <w:rPr>
          <w:rFonts w:ascii="Arial" w:hAnsi="Arial" w:cs="Arial"/>
          <w:color w:val="03031A"/>
          <w:sz w:val="21"/>
          <w:szCs w:val="21"/>
          <w:shd w:val="clear" w:color="auto" w:fill="F8F8F8"/>
          <w:lang w:val="en-US"/>
        </w:rPr>
        <w:t>digluconate</w:t>
      </w:r>
      <w:proofErr w:type="spellEnd"/>
      <w:r w:rsidRPr="009A31E4">
        <w:rPr>
          <w:rFonts w:ascii="Arial" w:hAnsi="Arial" w:cs="Arial"/>
          <w:color w:val="03031A"/>
          <w:sz w:val="21"/>
          <w:szCs w:val="21"/>
          <w:shd w:val="clear" w:color="auto" w:fill="F8F8F8"/>
          <w:lang w:val="en-US"/>
        </w:rPr>
        <w:t xml:space="preserve"> • limonene • panthenol • benzyl salicylate • linalool • benzyl alcohol • </w:t>
      </w:r>
      <w:proofErr w:type="spellStart"/>
      <w:r w:rsidRPr="009A31E4">
        <w:rPr>
          <w:rFonts w:ascii="Arial" w:hAnsi="Arial" w:cs="Arial"/>
          <w:color w:val="03031A"/>
          <w:sz w:val="21"/>
          <w:szCs w:val="21"/>
          <w:shd w:val="clear" w:color="auto" w:fill="F8F8F8"/>
          <w:lang w:val="en-US"/>
        </w:rPr>
        <w:t>amodimethicone</w:t>
      </w:r>
      <w:proofErr w:type="spellEnd"/>
      <w:r w:rsidRPr="009A31E4">
        <w:rPr>
          <w:rFonts w:ascii="Arial" w:hAnsi="Arial" w:cs="Arial"/>
          <w:color w:val="03031A"/>
          <w:sz w:val="21"/>
          <w:szCs w:val="21"/>
          <w:shd w:val="clear" w:color="auto" w:fill="F8F8F8"/>
          <w:lang w:val="en-US"/>
        </w:rPr>
        <w:t xml:space="preserve"> • isopropyl alcohol • alpha-</w:t>
      </w:r>
      <w:proofErr w:type="spellStart"/>
      <w:r w:rsidRPr="009A31E4">
        <w:rPr>
          <w:rFonts w:ascii="Arial" w:hAnsi="Arial" w:cs="Arial"/>
          <w:color w:val="03031A"/>
          <w:sz w:val="21"/>
          <w:szCs w:val="21"/>
          <w:shd w:val="clear" w:color="auto" w:fill="F8F8F8"/>
          <w:lang w:val="en-US"/>
        </w:rPr>
        <w:t>isomethyl</w:t>
      </w:r>
      <w:proofErr w:type="spellEnd"/>
      <w:r w:rsidRPr="009A31E4">
        <w:rPr>
          <w:rFonts w:ascii="Arial" w:hAnsi="Arial" w:cs="Arial"/>
          <w:color w:val="03031A"/>
          <w:sz w:val="21"/>
          <w:szCs w:val="21"/>
          <w:shd w:val="clear" w:color="auto" w:fill="F8F8F8"/>
          <w:lang w:val="en-US"/>
        </w:rPr>
        <w:t xml:space="preserve"> ionone • geraniol • citric acid • potassium hydroxide • </w:t>
      </w:r>
      <w:proofErr w:type="spellStart"/>
      <w:r w:rsidRPr="009A31E4">
        <w:rPr>
          <w:rFonts w:ascii="Arial" w:hAnsi="Arial" w:cs="Arial"/>
          <w:color w:val="03031A"/>
          <w:sz w:val="21"/>
          <w:szCs w:val="21"/>
          <w:shd w:val="clear" w:color="auto" w:fill="F8F8F8"/>
          <w:lang w:val="en-US"/>
        </w:rPr>
        <w:t>cetrimonium</w:t>
      </w:r>
      <w:proofErr w:type="spellEnd"/>
      <w:r w:rsidRPr="009A31E4">
        <w:rPr>
          <w:rFonts w:ascii="Arial" w:hAnsi="Arial" w:cs="Arial"/>
          <w:color w:val="03031A"/>
          <w:sz w:val="21"/>
          <w:szCs w:val="21"/>
          <w:shd w:val="clear" w:color="auto" w:fill="F8F8F8"/>
          <w:lang w:val="en-US"/>
        </w:rPr>
        <w:t xml:space="preserve"> chloride • citronellol • coumarin • hexyl cinnamal • parfum / fragrance.</w:t>
      </w:r>
    </w:p>
    <w:sectPr w:rsidR="0077439A" w:rsidRPr="00983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D2"/>
    <w:rsid w:val="0077439A"/>
    <w:rsid w:val="00925B90"/>
    <w:rsid w:val="009830BA"/>
    <w:rsid w:val="009A31E4"/>
    <w:rsid w:val="00EF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2048"/>
  <w15:chartTrackingRefBased/>
  <w15:docId w15:val="{372F979F-C13D-4A85-A006-CF523EF1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F11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F1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F11D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F11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F11D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F11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F11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F11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F11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F11D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F11D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F11D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F11D2"/>
    <w:rPr>
      <w:rFonts w:eastAsiaTheme="majorEastAsia" w:cstheme="majorBidi"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F11D2"/>
    <w:rPr>
      <w:rFonts w:eastAsiaTheme="majorEastAsia" w:cstheme="majorBidi"/>
      <w:color w:val="365F9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F11D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F11D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F11D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F11D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F11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F1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F11D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F11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F11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F11D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F11D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F11D2"/>
    <w:rPr>
      <w:i/>
      <w:iCs/>
      <w:color w:val="365F9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F11D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F11D2"/>
    <w:rPr>
      <w:i/>
      <w:iCs/>
      <w:color w:val="365F9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F11D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574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Heleen Eikelboom</dc:creator>
  <cp:keywords/>
  <dc:description/>
  <cp:lastModifiedBy>Heleen Eikelboom</cp:lastModifiedBy>
  <cp:revision>2</cp:revision>
  <dcterms:created xsi:type="dcterms:W3CDTF">2024-01-10T16:15:00Z</dcterms:created>
  <dcterms:modified xsi:type="dcterms:W3CDTF">2024-01-10T16:15:00Z</dcterms:modified>
</cp:coreProperties>
</file>